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9956" w14:textId="77777777" w:rsidR="00DF6C68" w:rsidRDefault="00DF6C68">
      <w:bookmarkStart w:id="0" w:name="_GoBack"/>
      <w:bookmarkEnd w:id="0"/>
    </w:p>
    <w:p w14:paraId="35EEC0E3" w14:textId="77777777" w:rsidR="00A3268E" w:rsidRPr="00A3268E" w:rsidRDefault="00A3268E">
      <w:pPr>
        <w:rPr>
          <w:b/>
          <w:sz w:val="48"/>
          <w:szCs w:val="48"/>
        </w:rPr>
      </w:pPr>
    </w:p>
    <w:p w14:paraId="7C983A32" w14:textId="77777777" w:rsidR="00A3268E" w:rsidRDefault="00A3268E"/>
    <w:p w14:paraId="5EE037B7" w14:textId="77777777" w:rsidR="00A3268E" w:rsidRPr="000349E6" w:rsidRDefault="00A3268E" w:rsidP="00A326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9E6">
        <w:rPr>
          <w:rFonts w:ascii="Times New Roman" w:hAnsi="Times New Roman" w:cs="Times New Roman"/>
          <w:b/>
          <w:sz w:val="56"/>
          <w:szCs w:val="56"/>
        </w:rPr>
        <w:t>Регламент</w:t>
      </w:r>
    </w:p>
    <w:p w14:paraId="43294487" w14:textId="77777777" w:rsidR="00A3268E" w:rsidRPr="000349E6" w:rsidRDefault="00A3268E" w:rsidP="00A326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9E6">
        <w:rPr>
          <w:rFonts w:ascii="Times New Roman" w:hAnsi="Times New Roman" w:cs="Times New Roman"/>
          <w:b/>
          <w:sz w:val="40"/>
          <w:szCs w:val="40"/>
        </w:rPr>
        <w:t xml:space="preserve">турнира по футболу </w:t>
      </w:r>
    </w:p>
    <w:p w14:paraId="36042FFF" w14:textId="77777777" w:rsidR="00A3268E" w:rsidRPr="000349E6" w:rsidRDefault="00A3268E" w:rsidP="00A326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9E6">
        <w:rPr>
          <w:rFonts w:ascii="Times New Roman" w:hAnsi="Times New Roman" w:cs="Times New Roman"/>
          <w:b/>
          <w:sz w:val="40"/>
          <w:szCs w:val="40"/>
        </w:rPr>
        <w:t>среди детских команд</w:t>
      </w:r>
    </w:p>
    <w:p w14:paraId="753DB7EC" w14:textId="56151B82" w:rsidR="00A3268E" w:rsidRPr="000349E6" w:rsidRDefault="72111878" w:rsidP="721118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72111878">
        <w:rPr>
          <w:rFonts w:ascii="Times New Roman" w:hAnsi="Times New Roman" w:cs="Times New Roman"/>
          <w:b/>
          <w:bCs/>
          <w:sz w:val="40"/>
          <w:szCs w:val="40"/>
        </w:rPr>
        <w:t>2009г.р.</w:t>
      </w:r>
    </w:p>
    <w:p w14:paraId="2E817DBB" w14:textId="4C09F6E8" w:rsidR="00A3268E" w:rsidRPr="000349E6" w:rsidRDefault="72111878" w:rsidP="721118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72111878">
        <w:rPr>
          <w:rFonts w:ascii="Times New Roman" w:hAnsi="Times New Roman" w:cs="Times New Roman"/>
          <w:b/>
          <w:bCs/>
          <w:sz w:val="40"/>
          <w:szCs w:val="40"/>
        </w:rPr>
        <w:t>«На Призы Деда Мороза»</w:t>
      </w:r>
    </w:p>
    <w:p w14:paraId="16F1B3C5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2C9D4AE9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6922BE05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01C21668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66BAB3FD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52CEB968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2CBCD9E1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4A707A79" w14:textId="77777777" w:rsidR="000349E6" w:rsidRPr="0081033E" w:rsidRDefault="000349E6" w:rsidP="00A3268E">
      <w:pPr>
        <w:jc w:val="center"/>
        <w:rPr>
          <w:sz w:val="40"/>
          <w:szCs w:val="40"/>
        </w:rPr>
      </w:pPr>
    </w:p>
    <w:p w14:paraId="28AEECF1" w14:textId="77777777" w:rsidR="000349E6" w:rsidRPr="0081033E" w:rsidRDefault="0081033E" w:rsidP="00A3268E">
      <w:pPr>
        <w:jc w:val="center"/>
        <w:rPr>
          <w:sz w:val="40"/>
          <w:szCs w:val="40"/>
        </w:rPr>
      </w:pPr>
      <w:r w:rsidRPr="0081033E">
        <w:rPr>
          <w:sz w:val="40"/>
          <w:szCs w:val="40"/>
        </w:rPr>
        <w:t>Омск - 2017г.</w:t>
      </w:r>
    </w:p>
    <w:p w14:paraId="7176B4F3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4396D375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0059E86E" w14:textId="77777777" w:rsidR="000349E6" w:rsidRDefault="000349E6" w:rsidP="00A3268E">
      <w:pPr>
        <w:jc w:val="center"/>
        <w:rPr>
          <w:b/>
          <w:sz w:val="40"/>
          <w:szCs w:val="40"/>
        </w:rPr>
      </w:pPr>
    </w:p>
    <w:p w14:paraId="0BF189E4" w14:textId="77777777" w:rsidR="000349E6" w:rsidRDefault="000349E6" w:rsidP="000349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16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турнира</w:t>
      </w:r>
    </w:p>
    <w:p w14:paraId="1B932946" w14:textId="77777777" w:rsidR="000349E6" w:rsidRPr="00C01C16" w:rsidRDefault="000349E6" w:rsidP="000349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C16">
        <w:rPr>
          <w:rFonts w:ascii="Times New Roman" w:hAnsi="Times New Roman" w:cs="Times New Roman"/>
          <w:sz w:val="28"/>
          <w:szCs w:val="28"/>
        </w:rPr>
        <w:t>Турнир проводится в целях:</w:t>
      </w:r>
    </w:p>
    <w:p w14:paraId="10854E52" w14:textId="7C85F003" w:rsidR="000349E6" w:rsidRPr="00F4459A" w:rsidRDefault="72111878" w:rsidP="721118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- дальнейшего развития и популяризации футбола в Российской федерации;</w:t>
      </w:r>
    </w:p>
    <w:p w14:paraId="4106BAD6" w14:textId="77777777" w:rsidR="000349E6" w:rsidRPr="00F4459A" w:rsidRDefault="00C01C16" w:rsidP="000349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>- пропаганды современных спортивных сооружений;</w:t>
      </w:r>
    </w:p>
    <w:p w14:paraId="2B6F1EF3" w14:textId="77777777" w:rsidR="00C01C16" w:rsidRPr="00F4459A" w:rsidRDefault="00C01C16" w:rsidP="000349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>- повышения спортивного мастерства футболистов;</w:t>
      </w:r>
    </w:p>
    <w:p w14:paraId="1AB60BB4" w14:textId="77777777" w:rsidR="00C01C16" w:rsidRPr="00F4459A" w:rsidRDefault="00C01C16" w:rsidP="000349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>- просмотра и отбора молодых, перспективных футболистов;</w:t>
      </w:r>
    </w:p>
    <w:p w14:paraId="67919878" w14:textId="77777777" w:rsidR="00C01C16" w:rsidRPr="00F4459A" w:rsidRDefault="00C01C16" w:rsidP="000349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>- определения уровня работы в футбольных клубах (городах).</w:t>
      </w:r>
    </w:p>
    <w:p w14:paraId="7ECD4B59" w14:textId="77777777" w:rsidR="00F4459A" w:rsidRDefault="00F4459A" w:rsidP="000349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8C288C" w14:textId="77777777" w:rsidR="00C01C16" w:rsidRDefault="00C01C16" w:rsidP="00C01C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F4459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проведение турнира</w:t>
      </w:r>
    </w:p>
    <w:p w14:paraId="2DDD1D62" w14:textId="37DC66E7" w:rsidR="00C01C16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Турнир «На Призы Деда Мороза» является официальным турниром, входящим в календарный план федерации футбола Омской области.</w:t>
      </w:r>
    </w:p>
    <w:p w14:paraId="2BF72ADD" w14:textId="178ED1EE" w:rsidR="00F4459A" w:rsidRDefault="72111878" w:rsidP="721118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Турнир проводится в г. Омске в период с 25 по 28 декабря 2017 года.</w:t>
      </w:r>
    </w:p>
    <w:p w14:paraId="48B7FF38" w14:textId="77777777" w:rsidR="00F4459A" w:rsidRDefault="00F4459A" w:rsidP="00B46D3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руководство, организацию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турнира осуществляет Омская областная федерация футбола. Непосредственную организацию, подготовку и проведение турнира осуществля</w:t>
      </w:r>
      <w:r w:rsidR="00BD07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ООО «Аква-Плюс», бюджетное учреждение г. Омска «Спортивный комплекс «Красная звезда».</w:t>
      </w:r>
      <w:r w:rsidR="00B46D3E">
        <w:rPr>
          <w:rFonts w:ascii="Times New Roman" w:hAnsi="Times New Roman" w:cs="Times New Roman"/>
          <w:sz w:val="28"/>
          <w:szCs w:val="28"/>
        </w:rPr>
        <w:t xml:space="preserve">  Принятие решений по вопросам оперативного управления ходом турнира  возлагается на судейскую коллегию (гл. судья – судья Всесоюзной категории  А.И. </w:t>
      </w:r>
      <w:proofErr w:type="spellStart"/>
      <w:r w:rsidR="00B46D3E">
        <w:rPr>
          <w:rFonts w:ascii="Times New Roman" w:hAnsi="Times New Roman" w:cs="Times New Roman"/>
          <w:sz w:val="28"/>
          <w:szCs w:val="28"/>
        </w:rPr>
        <w:t>Горнак</w:t>
      </w:r>
      <w:proofErr w:type="spellEnd"/>
      <w:r w:rsidR="00B46D3E">
        <w:rPr>
          <w:rFonts w:ascii="Times New Roman" w:hAnsi="Times New Roman" w:cs="Times New Roman"/>
          <w:sz w:val="28"/>
          <w:szCs w:val="28"/>
        </w:rPr>
        <w:t>).</w:t>
      </w:r>
    </w:p>
    <w:p w14:paraId="6763C7A3" w14:textId="77777777" w:rsidR="00B46D3E" w:rsidRDefault="00B46D3E" w:rsidP="00B46D3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будут проходить в манеже БУ «Спортивный комплекс «Красная звезда»  с 11.30 до 14.30.</w:t>
      </w:r>
    </w:p>
    <w:p w14:paraId="30722207" w14:textId="77777777" w:rsidR="00B46D3E" w:rsidRDefault="00930CAA" w:rsidP="00B46D3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«Аква-Плюс» о</w:t>
      </w:r>
      <w:r w:rsidR="00B46D3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B46D3E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46D3E">
        <w:rPr>
          <w:rFonts w:ascii="Times New Roman" w:hAnsi="Times New Roman" w:cs="Times New Roman"/>
          <w:sz w:val="28"/>
          <w:szCs w:val="28"/>
        </w:rPr>
        <w:t xml:space="preserve">  питание и 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3E">
        <w:rPr>
          <w:rFonts w:ascii="Times New Roman" w:hAnsi="Times New Roman" w:cs="Times New Roman"/>
          <w:sz w:val="28"/>
          <w:szCs w:val="28"/>
        </w:rPr>
        <w:t xml:space="preserve"> из расчета 1100 рублей (одна тысяча сто рублей) в сутки</w:t>
      </w:r>
      <w:r>
        <w:rPr>
          <w:rFonts w:ascii="Times New Roman" w:hAnsi="Times New Roman" w:cs="Times New Roman"/>
          <w:sz w:val="28"/>
          <w:szCs w:val="28"/>
        </w:rPr>
        <w:t xml:space="preserve"> за счет командирующих организаций.</w:t>
      </w:r>
    </w:p>
    <w:p w14:paraId="54C4E52A" w14:textId="77777777" w:rsidR="00B46D3E" w:rsidRPr="00B46D3E" w:rsidRDefault="00B46D3E" w:rsidP="00B46D3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55282BC" w14:textId="77777777" w:rsidR="00B46D3E" w:rsidRDefault="00B46D3E" w:rsidP="00B46D3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47C1A">
        <w:rPr>
          <w:rFonts w:ascii="Times New Roman" w:hAnsi="Times New Roman" w:cs="Times New Roman"/>
          <w:b/>
          <w:sz w:val="28"/>
          <w:szCs w:val="28"/>
        </w:rPr>
        <w:t xml:space="preserve">и 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турнира</w:t>
      </w:r>
      <w:r w:rsidR="0054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3413E4" w14:textId="77777777" w:rsidR="00B46D3E" w:rsidRDefault="00B46D3E" w:rsidP="00B46D3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могут принимать участие команды клубов (городов), приглашенных для участия</w:t>
      </w:r>
      <w:r w:rsidR="00547C1A">
        <w:rPr>
          <w:rFonts w:ascii="Times New Roman" w:hAnsi="Times New Roman" w:cs="Times New Roman"/>
          <w:sz w:val="28"/>
          <w:szCs w:val="28"/>
        </w:rPr>
        <w:t>. Состав каждой команды 1</w:t>
      </w:r>
      <w:r w:rsidR="003A2A05">
        <w:rPr>
          <w:rFonts w:ascii="Times New Roman" w:hAnsi="Times New Roman" w:cs="Times New Roman"/>
          <w:sz w:val="28"/>
          <w:szCs w:val="28"/>
        </w:rPr>
        <w:t>6</w:t>
      </w:r>
      <w:r w:rsidR="00547C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2A05">
        <w:rPr>
          <w:rFonts w:ascii="Times New Roman" w:hAnsi="Times New Roman" w:cs="Times New Roman"/>
          <w:sz w:val="28"/>
          <w:szCs w:val="28"/>
        </w:rPr>
        <w:t xml:space="preserve"> и 2 представителя</w:t>
      </w:r>
      <w:r w:rsidR="00547C1A">
        <w:rPr>
          <w:rFonts w:ascii="Times New Roman" w:hAnsi="Times New Roman" w:cs="Times New Roman"/>
          <w:sz w:val="28"/>
          <w:szCs w:val="28"/>
        </w:rPr>
        <w:t>.</w:t>
      </w:r>
    </w:p>
    <w:p w14:paraId="07672AB3" w14:textId="77777777" w:rsidR="00547C1A" w:rsidRDefault="00547C1A" w:rsidP="00B46D3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участию в турнире осуществляется на основании заявочных листов, они должны быть заверены подписями руководителей клуба (города,  департамента, школы) и медицинским работником и сданы главному судье перед проведением игр турнира.</w:t>
      </w:r>
    </w:p>
    <w:p w14:paraId="59491D61" w14:textId="0C56D3A3" w:rsidR="00547C1A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Игры турнира  будут проходить на двух полях. Размер поля 45,0 х 25,0 метра, ворота 2х3 метров.</w:t>
      </w:r>
    </w:p>
    <w:p w14:paraId="3501198D" w14:textId="3180546B" w:rsidR="00547C1A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Количество игроков на площадке 5+1 (вратарь).</w:t>
      </w:r>
    </w:p>
    <w:p w14:paraId="1CA1373F" w14:textId="5E056FA6" w:rsidR="00F866EC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lastRenderedPageBreak/>
        <w:t xml:space="preserve">В ходе матча разрешается неограниченное количество замен (в </w:t>
      </w:r>
      <w:proofErr w:type="spellStart"/>
      <w:r w:rsidRPr="7211187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72111878">
        <w:rPr>
          <w:rFonts w:ascii="Times New Roman" w:hAnsi="Times New Roman" w:cs="Times New Roman"/>
          <w:sz w:val="28"/>
          <w:szCs w:val="28"/>
        </w:rPr>
        <w:t>. обратных).</w:t>
      </w:r>
    </w:p>
    <w:p w14:paraId="2001C0E0" w14:textId="01ACADE4" w:rsidR="00AA559D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Время матча – два тайма по 20 минут с 5-минутным перерывом.</w:t>
      </w:r>
    </w:p>
    <w:p w14:paraId="0333A827" w14:textId="44C5237F" w:rsidR="00AA559D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Предлагается схема турнира в виде 8 участников, разбитых на 2 группы: «А», «Б». В группах команды играют «каждый с каждым». Места в группах «А», «Б», при равенстве очков определяются по следующим показателям:</w:t>
      </w:r>
    </w:p>
    <w:p w14:paraId="1D52B910" w14:textId="77777777" w:rsidR="00AA559D" w:rsidRPr="00AA559D" w:rsidRDefault="00AA559D" w:rsidP="00AA559D">
      <w:pPr>
        <w:ind w:left="360"/>
        <w:rPr>
          <w:rFonts w:ascii="Times New Roman" w:hAnsi="Times New Roman" w:cs="Times New Roman"/>
          <w:sz w:val="28"/>
          <w:szCs w:val="28"/>
        </w:rPr>
      </w:pPr>
      <w:r w:rsidRPr="00AA559D">
        <w:rPr>
          <w:rFonts w:ascii="Times New Roman" w:hAnsi="Times New Roman" w:cs="Times New Roman"/>
          <w:sz w:val="28"/>
          <w:szCs w:val="28"/>
        </w:rPr>
        <w:t>- по наибольшему количеству побед в группе;</w:t>
      </w:r>
    </w:p>
    <w:p w14:paraId="79401AE5" w14:textId="77777777" w:rsidR="00AA559D" w:rsidRDefault="00AA559D" w:rsidP="00AA559D">
      <w:pPr>
        <w:ind w:left="360"/>
        <w:rPr>
          <w:rFonts w:ascii="Times New Roman" w:hAnsi="Times New Roman" w:cs="Times New Roman"/>
          <w:sz w:val="28"/>
          <w:szCs w:val="28"/>
        </w:rPr>
      </w:pPr>
      <w:r w:rsidRPr="00AA559D">
        <w:rPr>
          <w:rFonts w:ascii="Times New Roman" w:hAnsi="Times New Roman" w:cs="Times New Roman"/>
          <w:sz w:val="28"/>
          <w:szCs w:val="28"/>
        </w:rPr>
        <w:t>- по результатам между собой (количеству очков);</w:t>
      </w:r>
    </w:p>
    <w:p w14:paraId="603BB49E" w14:textId="77777777" w:rsidR="003E7AA6" w:rsidRDefault="003E7AA6" w:rsidP="003E7A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разности забитых и пропущенных мячей,  числу забитых мячей;</w:t>
      </w:r>
    </w:p>
    <w:p w14:paraId="2FD58B71" w14:textId="77777777" w:rsidR="003E7AA6" w:rsidRDefault="003E7AA6" w:rsidP="003E7A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всех этих показателей – по жребию.</w:t>
      </w:r>
    </w:p>
    <w:p w14:paraId="317EB5F9" w14:textId="516AD016" w:rsidR="003E7AA6" w:rsidRDefault="72111878" w:rsidP="72111878">
      <w:pPr>
        <w:ind w:left="360"/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Далее команды делятся на группы, играющие за 1-4 места, 5-8 места.</w:t>
      </w:r>
    </w:p>
    <w:p w14:paraId="6EF83F50" w14:textId="77777777" w:rsidR="002054C4" w:rsidRPr="002054C4" w:rsidRDefault="002054C4" w:rsidP="002054C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69766E2" w14:textId="77777777" w:rsidR="002054C4" w:rsidRDefault="002054C4" w:rsidP="00205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Судейство турнира </w:t>
      </w:r>
    </w:p>
    <w:p w14:paraId="5C5E60D8" w14:textId="77777777" w:rsidR="00B46D3E" w:rsidRDefault="002054C4" w:rsidP="002054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осуществляется в соответствии с «Правилами игры в футболе» судьями СИК Омской областной федерации футбола.</w:t>
      </w:r>
    </w:p>
    <w:p w14:paraId="406F7197" w14:textId="77777777" w:rsidR="00B40894" w:rsidRDefault="00B40894" w:rsidP="002054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матч обслуживают два арбитра</w:t>
      </w:r>
    </w:p>
    <w:p w14:paraId="37725E8D" w14:textId="77777777" w:rsidR="002054C4" w:rsidRPr="002054C4" w:rsidRDefault="002054C4" w:rsidP="002054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700F" w14:textId="77777777" w:rsidR="002054C4" w:rsidRDefault="002054C4" w:rsidP="00205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победителя турнира </w:t>
      </w:r>
    </w:p>
    <w:p w14:paraId="69149662" w14:textId="1D8F26A1" w:rsidR="00015311" w:rsidRPr="00EF0FD3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играх команд за 1-4 места                           </w:t>
      </w:r>
    </w:p>
    <w:p w14:paraId="00A6200C" w14:textId="4E5D9B46" w:rsidR="00015311" w:rsidRDefault="72111878" w:rsidP="7211187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2111878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 участия команд в турнире  </w:t>
      </w:r>
    </w:p>
    <w:p w14:paraId="1A5E4EC4" w14:textId="2183DA0B" w:rsidR="00A42697" w:rsidRPr="00A42697" w:rsidRDefault="72111878" w:rsidP="721118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72111878">
        <w:rPr>
          <w:rFonts w:ascii="Times New Roman" w:hAnsi="Times New Roman" w:cs="Times New Roman"/>
          <w:sz w:val="28"/>
          <w:szCs w:val="28"/>
        </w:rPr>
        <w:t>Для обеспечения проведения турнира «На Призы Деда Мороза» участвующие команды оплачивают целевые добровольные взносы в сумме 10 000 рублей (десять тысяч рублей). Взносы будут расходоваться на аренду манежа.</w:t>
      </w:r>
    </w:p>
    <w:p w14:paraId="364891F6" w14:textId="77777777" w:rsidR="00A42697" w:rsidRDefault="00A42697" w:rsidP="00A426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7E09D43D" w14:textId="77777777" w:rsidR="00A42697" w:rsidRDefault="00A42697" w:rsidP="00A4269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призеры турнира награждаются кубками и медалями.</w:t>
      </w:r>
    </w:p>
    <w:p w14:paraId="176A5725" w14:textId="77777777" w:rsidR="00A42697" w:rsidRDefault="00A42697" w:rsidP="00A4269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– участники турнира награждаются призами.</w:t>
      </w:r>
    </w:p>
    <w:p w14:paraId="593C6694" w14:textId="77777777" w:rsidR="00A42697" w:rsidRDefault="00A42697" w:rsidP="00A4269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команде специальным призом отмечается лучший игрок.</w:t>
      </w:r>
    </w:p>
    <w:p w14:paraId="2147C23E" w14:textId="77777777" w:rsidR="00A42697" w:rsidRDefault="00A42697" w:rsidP="00A4269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призами награждаются: «лучший вратарь», «лучший защитник»,</w:t>
      </w:r>
      <w:r w:rsidRPr="00A4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нападающий»</w:t>
      </w:r>
      <w:r w:rsidR="00C91CA6">
        <w:rPr>
          <w:rFonts w:ascii="Times New Roman" w:hAnsi="Times New Roman" w:cs="Times New Roman"/>
          <w:sz w:val="28"/>
          <w:szCs w:val="28"/>
        </w:rPr>
        <w:t>,</w:t>
      </w:r>
      <w:r w:rsidR="00C91CA6" w:rsidRPr="00C91CA6">
        <w:rPr>
          <w:rFonts w:ascii="Times New Roman" w:hAnsi="Times New Roman" w:cs="Times New Roman"/>
          <w:sz w:val="28"/>
          <w:szCs w:val="28"/>
        </w:rPr>
        <w:t xml:space="preserve"> </w:t>
      </w:r>
      <w:r w:rsidR="00C91CA6">
        <w:rPr>
          <w:rFonts w:ascii="Times New Roman" w:hAnsi="Times New Roman" w:cs="Times New Roman"/>
          <w:sz w:val="28"/>
          <w:szCs w:val="28"/>
        </w:rPr>
        <w:t>«лучший полузащитник».</w:t>
      </w:r>
    </w:p>
    <w:p w14:paraId="44FBD598" w14:textId="56EA61F1" w:rsidR="00215F4C" w:rsidRDefault="00215F4C" w:rsidP="7211187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838D71" w14:textId="73E763C1" w:rsidR="00A42697" w:rsidRDefault="000E1C9F" w:rsidP="00A426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 w:rsidR="00A42697">
        <w:rPr>
          <w:rFonts w:ascii="Times New Roman" w:hAnsi="Times New Roman" w:cs="Times New Roman"/>
          <w:sz w:val="28"/>
          <w:szCs w:val="28"/>
        </w:rPr>
        <w:t>Регламент является официальным вызовом для участия в турнире.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контакта 8906 9918375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Харитонов Николай Юрьевич)</w:t>
      </w:r>
    </w:p>
    <w:p w14:paraId="3DD312AF" w14:textId="77777777" w:rsidR="00A42697" w:rsidRDefault="00A42697" w:rsidP="00A4269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1C65E3" w14:textId="77777777" w:rsidR="00A42697" w:rsidRPr="00A42697" w:rsidRDefault="00A42697" w:rsidP="00A426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Оргкомитет турнира.</w:t>
      </w:r>
    </w:p>
    <w:p w14:paraId="2175F0CE" w14:textId="77777777" w:rsidR="00A42697" w:rsidRPr="00A42697" w:rsidRDefault="00A42697" w:rsidP="00A4269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55E3DA" w14:textId="77777777" w:rsidR="002054C4" w:rsidRPr="002054C4" w:rsidRDefault="002054C4" w:rsidP="002054C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054C4" w:rsidRPr="002054C4" w:rsidSect="002054C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26BB" w14:textId="77777777" w:rsidR="00E9702A" w:rsidRDefault="00E9702A" w:rsidP="00015311">
      <w:pPr>
        <w:spacing w:after="0" w:line="240" w:lineRule="auto"/>
      </w:pPr>
      <w:r>
        <w:separator/>
      </w:r>
    </w:p>
  </w:endnote>
  <w:endnote w:type="continuationSeparator" w:id="0">
    <w:p w14:paraId="75A9801B" w14:textId="77777777" w:rsidR="00E9702A" w:rsidRDefault="00E9702A" w:rsidP="0001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1394" w14:textId="77777777" w:rsidR="00E9702A" w:rsidRDefault="00E9702A" w:rsidP="00015311">
      <w:pPr>
        <w:spacing w:after="0" w:line="240" w:lineRule="auto"/>
      </w:pPr>
      <w:r>
        <w:separator/>
      </w:r>
    </w:p>
  </w:footnote>
  <w:footnote w:type="continuationSeparator" w:id="0">
    <w:p w14:paraId="09C90FF4" w14:textId="77777777" w:rsidR="00E9702A" w:rsidRDefault="00E9702A" w:rsidP="0001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7A9"/>
    <w:multiLevelType w:val="hybridMultilevel"/>
    <w:tmpl w:val="96E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003C"/>
    <w:multiLevelType w:val="multilevel"/>
    <w:tmpl w:val="DF24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E"/>
    <w:rsid w:val="00015311"/>
    <w:rsid w:val="000349E6"/>
    <w:rsid w:val="00041F9D"/>
    <w:rsid w:val="00075EBF"/>
    <w:rsid w:val="000E1C9F"/>
    <w:rsid w:val="002054C4"/>
    <w:rsid w:val="002069A4"/>
    <w:rsid w:val="00215F4C"/>
    <w:rsid w:val="002F42AE"/>
    <w:rsid w:val="003A2A05"/>
    <w:rsid w:val="003E7AA6"/>
    <w:rsid w:val="005100B5"/>
    <w:rsid w:val="00547C1A"/>
    <w:rsid w:val="005A6F5B"/>
    <w:rsid w:val="005A7447"/>
    <w:rsid w:val="006267C1"/>
    <w:rsid w:val="0071760B"/>
    <w:rsid w:val="00755605"/>
    <w:rsid w:val="00765C6F"/>
    <w:rsid w:val="00780219"/>
    <w:rsid w:val="0081033E"/>
    <w:rsid w:val="00890877"/>
    <w:rsid w:val="00930CAA"/>
    <w:rsid w:val="00A3268E"/>
    <w:rsid w:val="00A42697"/>
    <w:rsid w:val="00A770EE"/>
    <w:rsid w:val="00AA559D"/>
    <w:rsid w:val="00B40894"/>
    <w:rsid w:val="00B46D3E"/>
    <w:rsid w:val="00BD0732"/>
    <w:rsid w:val="00C01C16"/>
    <w:rsid w:val="00C2310A"/>
    <w:rsid w:val="00C91CA6"/>
    <w:rsid w:val="00CE4FAC"/>
    <w:rsid w:val="00DF6C68"/>
    <w:rsid w:val="00E136F3"/>
    <w:rsid w:val="00E9702A"/>
    <w:rsid w:val="00EB30CF"/>
    <w:rsid w:val="00EF0FD3"/>
    <w:rsid w:val="00F4459A"/>
    <w:rsid w:val="00F866EC"/>
    <w:rsid w:val="00FB37CB"/>
    <w:rsid w:val="721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311"/>
  </w:style>
  <w:style w:type="paragraph" w:styleId="a6">
    <w:name w:val="footer"/>
    <w:basedOn w:val="a"/>
    <w:link w:val="a7"/>
    <w:uiPriority w:val="99"/>
    <w:unhideWhenUsed/>
    <w:rsid w:val="0001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311"/>
  </w:style>
  <w:style w:type="paragraph" w:styleId="a8">
    <w:name w:val="Balloon Text"/>
    <w:basedOn w:val="a"/>
    <w:link w:val="a9"/>
    <w:uiPriority w:val="99"/>
    <w:semiHidden/>
    <w:unhideWhenUsed/>
    <w:rsid w:val="007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311"/>
  </w:style>
  <w:style w:type="paragraph" w:styleId="a6">
    <w:name w:val="footer"/>
    <w:basedOn w:val="a"/>
    <w:link w:val="a7"/>
    <w:uiPriority w:val="99"/>
    <w:unhideWhenUsed/>
    <w:rsid w:val="0001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311"/>
  </w:style>
  <w:style w:type="paragraph" w:styleId="a8">
    <w:name w:val="Balloon Text"/>
    <w:basedOn w:val="a"/>
    <w:link w:val="a9"/>
    <w:uiPriority w:val="99"/>
    <w:semiHidden/>
    <w:unhideWhenUsed/>
    <w:rsid w:val="007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2017-09-02T07:27:00Z</cp:lastPrinted>
  <dcterms:created xsi:type="dcterms:W3CDTF">2017-12-06T03:27:00Z</dcterms:created>
  <dcterms:modified xsi:type="dcterms:W3CDTF">2017-12-06T03:27:00Z</dcterms:modified>
</cp:coreProperties>
</file>